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71" w:rsidRPr="006C43D9" w:rsidRDefault="003B38E1" w:rsidP="006C43D9">
      <w:pPr>
        <w:rPr>
          <w:rFonts w:asciiTheme="majorHAnsi" w:hAnsiTheme="majorHAnsi"/>
          <w:sz w:val="32"/>
        </w:rPr>
      </w:pPr>
      <w:bookmarkStart w:id="0" w:name="title"/>
      <w:r w:rsidRPr="00062B02">
        <w:rPr>
          <w:rFonts w:asciiTheme="majorHAnsi" w:hAnsiTheme="majorHAnsi"/>
          <w:sz w:val="32"/>
        </w:rPr>
        <w:t xml:space="preserve">Yttrande - Synpunkter på förslag på ny tidtabellsplanering från Länstrafiken/Region Örebro län för kollektivtrafiken i Lekebergs kommun </w:t>
      </w:r>
      <w:bookmarkEnd w:id="0"/>
    </w:p>
    <w:p w:rsidR="001A6E90" w:rsidRDefault="003B38E1" w:rsidP="00833FD7">
      <w:pPr>
        <w:spacing w:after="200" w:line="276" w:lineRule="auto"/>
      </w:pPr>
      <w:r>
        <w:t xml:space="preserve">Lekebergs kommun vill lämna synpunkter och yttra sig över det förslag på förändringar av kollektivtrafiken som </w:t>
      </w:r>
      <w:r>
        <w:t>inkommit till en tjänsteperson. Dock ställer sig kommunen frågande till p</w:t>
      </w:r>
      <w:bookmarkStart w:id="1" w:name="_GoBack"/>
      <w:bookmarkEnd w:id="1"/>
      <w:r>
        <w:t>rocessen och hantering kring att Region Örebro län/Länstrafiken valt att inte skicka en formell remiss med samråd till kommunen med angiven svarstid.</w:t>
      </w:r>
    </w:p>
    <w:p w:rsidR="005B2BC9" w:rsidRDefault="003B38E1" w:rsidP="00833FD7">
      <w:pPr>
        <w:spacing w:after="200" w:line="276" w:lineRule="auto"/>
        <w:rPr>
          <w:b/>
        </w:rPr>
      </w:pPr>
      <w:r w:rsidRPr="005B2BC9">
        <w:rPr>
          <w:b/>
        </w:rPr>
        <w:t>Synpunkter på förslag om förändri</w:t>
      </w:r>
      <w:r w:rsidRPr="005B2BC9">
        <w:rPr>
          <w:b/>
        </w:rPr>
        <w:t>ngar av tidtabeller</w:t>
      </w:r>
    </w:p>
    <w:p w:rsidR="009A3AE1" w:rsidRPr="009A3AE1" w:rsidRDefault="003B38E1" w:rsidP="009A3AE1">
      <w:pPr>
        <w:pStyle w:val="Liststycke"/>
        <w:numPr>
          <w:ilvl w:val="0"/>
          <w:numId w:val="12"/>
        </w:numPr>
        <w:spacing w:after="200" w:line="276" w:lineRule="auto"/>
        <w:rPr>
          <w:b/>
        </w:rPr>
      </w:pPr>
      <w:r>
        <w:rPr>
          <w:b/>
        </w:rPr>
        <w:t xml:space="preserve">Linje 524 </w:t>
      </w:r>
      <w:r>
        <w:rPr>
          <w:b/>
          <w:color w:val="auto"/>
        </w:rPr>
        <w:t xml:space="preserve">Fjugesta </w:t>
      </w:r>
      <w:r w:rsidRPr="009A3AE1">
        <w:rPr>
          <w:b/>
          <w:color w:val="auto"/>
        </w:rPr>
        <w:t>S Folkavi – Marieberg – Örebro</w:t>
      </w:r>
    </w:p>
    <w:p w:rsidR="009A3AE1" w:rsidRPr="00443A65" w:rsidRDefault="003B38E1" w:rsidP="009A3AE1">
      <w:pPr>
        <w:pStyle w:val="Liststycke"/>
        <w:spacing w:after="200" w:line="276" w:lineRule="auto"/>
        <w:rPr>
          <w:color w:val="auto"/>
        </w:rPr>
      </w:pPr>
    </w:p>
    <w:p w:rsidR="009A3AE1" w:rsidRPr="00443A65" w:rsidRDefault="003B38E1" w:rsidP="009A3AE1">
      <w:pPr>
        <w:pStyle w:val="Liststycke"/>
        <w:spacing w:after="200" w:line="276" w:lineRule="auto"/>
        <w:rPr>
          <w:color w:val="auto"/>
        </w:rPr>
      </w:pPr>
      <w:r w:rsidRPr="00443A65">
        <w:rPr>
          <w:color w:val="auto"/>
        </w:rPr>
        <w:t xml:space="preserve">Förslaget är två avgångar per dag istället för tre som i dagsläget, avgång 07.05 samt 17.15. Detta minskar möjligheterna att ta sig in till Örebro mitt på dagen vilket ger konsekvenser </w:t>
      </w:r>
      <w:r w:rsidRPr="00443A65">
        <w:rPr>
          <w:color w:val="auto"/>
        </w:rPr>
        <w:t>för de som t.ex. behöver besöka USÖ dagtid. Morgonturen ankommer till USÖ 07.45 istället för 07.30, vilket blir försämring för både de som arbetspendlar och för gymnasielever med praktik. Dessutom blir det kontraproduktivt eftersom det avgår färre avgångar</w:t>
      </w:r>
      <w:r w:rsidRPr="00443A65">
        <w:rPr>
          <w:color w:val="auto"/>
        </w:rPr>
        <w:t xml:space="preserve"> kommer det blir färre personer som åker buss då utbudet är lågt och det är lång tid mellan varje avgång. Avgång från Örebro blir 06.10 och 16.20. Detta minskar möjligheterna att ta sig in till Fjugesta mitt på dagen.</w:t>
      </w:r>
    </w:p>
    <w:p w:rsidR="009A3AE1" w:rsidRPr="00443A65" w:rsidRDefault="003B38E1" w:rsidP="009A3AE1">
      <w:pPr>
        <w:pStyle w:val="Liststycke"/>
        <w:spacing w:after="200" w:line="276" w:lineRule="auto"/>
        <w:rPr>
          <w:color w:val="auto"/>
        </w:rPr>
      </w:pPr>
    </w:p>
    <w:p w:rsidR="009A3AE1" w:rsidRPr="00443A65" w:rsidRDefault="003B38E1" w:rsidP="009A3AE1">
      <w:pPr>
        <w:pStyle w:val="Liststycke"/>
        <w:numPr>
          <w:ilvl w:val="0"/>
          <w:numId w:val="12"/>
        </w:numPr>
        <w:rPr>
          <w:b/>
          <w:color w:val="auto"/>
        </w:rPr>
      </w:pPr>
      <w:r w:rsidRPr="00443A65">
        <w:rPr>
          <w:b/>
          <w:color w:val="auto"/>
        </w:rPr>
        <w:t>514 Hidinge K:a – Lanna – Örebro</w:t>
      </w:r>
    </w:p>
    <w:p w:rsidR="009A3AE1" w:rsidRPr="00443A65" w:rsidRDefault="003B38E1" w:rsidP="005D7574">
      <w:pPr>
        <w:pStyle w:val="Liststycke"/>
        <w:spacing w:line="276" w:lineRule="auto"/>
        <w:rPr>
          <w:color w:val="auto"/>
        </w:rPr>
      </w:pPr>
      <w:r w:rsidRPr="00443A65">
        <w:rPr>
          <w:color w:val="auto"/>
        </w:rPr>
        <w:t>Komm</w:t>
      </w:r>
      <w:r w:rsidRPr="00443A65">
        <w:rPr>
          <w:color w:val="auto"/>
        </w:rPr>
        <w:t>unen ställer sig positiv till att Länstrafiken valt att behålla hela 12 av 14 avgångar per dag och att det endast är några få tidsjusteringar gjorda på ca 5-15 minuter avseende avgångstider. De två turer som reduceras bort är de som i dagsläget avgår 10.41</w:t>
      </w:r>
      <w:r w:rsidRPr="00443A65">
        <w:rPr>
          <w:color w:val="auto"/>
        </w:rPr>
        <w:t xml:space="preserve"> och 13.51. Väldigt viktigt att Hidinge/Lanna, det område som växer mest i hela kommunen, fortsatt har goda möjligheter att åka kollektivtrafik.</w:t>
      </w:r>
    </w:p>
    <w:p w:rsidR="00E2280F" w:rsidRPr="00443A65" w:rsidRDefault="003B38E1" w:rsidP="009A3AE1">
      <w:pPr>
        <w:pStyle w:val="Liststycke"/>
        <w:rPr>
          <w:color w:val="auto"/>
        </w:rPr>
      </w:pPr>
    </w:p>
    <w:p w:rsidR="00E2280F" w:rsidRPr="00443A65" w:rsidRDefault="003B38E1" w:rsidP="00E2280F">
      <w:pPr>
        <w:pStyle w:val="Liststycke"/>
        <w:numPr>
          <w:ilvl w:val="0"/>
          <w:numId w:val="12"/>
        </w:numPr>
        <w:rPr>
          <w:b/>
          <w:color w:val="auto"/>
        </w:rPr>
      </w:pPr>
      <w:r w:rsidRPr="00443A65">
        <w:rPr>
          <w:b/>
          <w:color w:val="auto"/>
        </w:rPr>
        <w:t>527 Fjugesta – Mullhyttan – Hasselfors</w:t>
      </w:r>
    </w:p>
    <w:p w:rsidR="00E2280F" w:rsidRDefault="003B38E1" w:rsidP="005D7574">
      <w:pPr>
        <w:spacing w:line="276" w:lineRule="auto"/>
        <w:ind w:left="709"/>
      </w:pPr>
      <w:r w:rsidRPr="00443A65">
        <w:rPr>
          <w:color w:val="auto"/>
        </w:rPr>
        <w:t>Förslaget att</w:t>
      </w:r>
      <w:r w:rsidRPr="00443A65">
        <w:rPr>
          <w:b/>
          <w:color w:val="auto"/>
        </w:rPr>
        <w:t xml:space="preserve"> </w:t>
      </w:r>
      <w:r w:rsidRPr="00443A65">
        <w:rPr>
          <w:color w:val="auto"/>
        </w:rPr>
        <w:t>sena kvällsavgången 23.07 tas bort helt måndag-lördag bet</w:t>
      </w:r>
      <w:r w:rsidRPr="00443A65">
        <w:rPr>
          <w:color w:val="auto"/>
        </w:rPr>
        <w:t>yder att sista chansen att åka med buss från Fjugesta till Mullhyttan på vardagar och lördagar blir då runt 19.20. Detta innebär en kraftig försämring för de arbetspendlare som inte arbetar dagtid, ungdomar som har kvällsaktiviteter, minskar möjligheten at</w:t>
      </w:r>
      <w:r w:rsidRPr="00443A65">
        <w:rPr>
          <w:color w:val="auto"/>
        </w:rPr>
        <w:t>t åka från Örebro-Mullhyttan på lördagskvällar. Detta minskar också möjligheten för invånare att ta del av det kulturutbud i Örebro som delvis finansieras med skattemedel. Det i sin tur leder till ökade kostnader för transport för Regionens medborgare. Kom</w:t>
      </w:r>
      <w:r w:rsidRPr="00443A65">
        <w:rPr>
          <w:color w:val="auto"/>
        </w:rPr>
        <w:t xml:space="preserve">munen är fortsatt </w:t>
      </w:r>
      <w:r w:rsidRPr="00443A65">
        <w:rPr>
          <w:color w:val="auto"/>
        </w:rPr>
        <w:lastRenderedPageBreak/>
        <w:t xml:space="preserve">kritisk till det turbyte som måste göras, vilket framfördes i svar på remissen kring MER-koll. Helgtrafiken </w:t>
      </w:r>
      <w:r>
        <w:t>är samma tider som i dagsläget. Fredagar och lördagar avgår sista bussen 02.12 vilket kommunen ser som positivt.</w:t>
      </w:r>
    </w:p>
    <w:p w:rsidR="00E2280F" w:rsidRPr="00E2280F" w:rsidRDefault="003B38E1" w:rsidP="00E2280F">
      <w:pPr>
        <w:pStyle w:val="Liststycke"/>
        <w:rPr>
          <w:b/>
          <w:color w:val="auto"/>
        </w:rPr>
      </w:pPr>
    </w:p>
    <w:p w:rsidR="00E2280F" w:rsidRPr="00E2280F" w:rsidRDefault="003B38E1" w:rsidP="00E2280F">
      <w:pPr>
        <w:pStyle w:val="Liststycke"/>
        <w:rPr>
          <w:color w:val="auto"/>
        </w:rPr>
      </w:pPr>
    </w:p>
    <w:p w:rsidR="009A3AE1" w:rsidRPr="00B16A5F" w:rsidRDefault="003B38E1" w:rsidP="00B16A5F">
      <w:pPr>
        <w:pStyle w:val="Liststycke"/>
        <w:numPr>
          <w:ilvl w:val="0"/>
          <w:numId w:val="12"/>
        </w:numPr>
        <w:spacing w:after="200" w:line="276" w:lineRule="auto"/>
      </w:pPr>
      <w:r w:rsidRPr="00B16A5F">
        <w:rPr>
          <w:b/>
        </w:rPr>
        <w:t xml:space="preserve">513 </w:t>
      </w:r>
      <w:r w:rsidRPr="00B16A5F">
        <w:rPr>
          <w:b/>
          <w:color w:val="auto"/>
        </w:rPr>
        <w:t xml:space="preserve">Fjugesta </w:t>
      </w:r>
      <w:r>
        <w:rPr>
          <w:b/>
          <w:color w:val="auto"/>
        </w:rPr>
        <w:t>–</w:t>
      </w:r>
      <w:r w:rsidRPr="00B16A5F">
        <w:rPr>
          <w:b/>
          <w:color w:val="auto"/>
        </w:rPr>
        <w:t xml:space="preserve"> Örebro</w:t>
      </w:r>
    </w:p>
    <w:p w:rsidR="00B16A5F" w:rsidRDefault="003B38E1" w:rsidP="00B16A5F">
      <w:pPr>
        <w:pStyle w:val="Liststycke"/>
        <w:spacing w:after="200" w:line="276" w:lineRule="auto"/>
      </w:pPr>
      <w:r>
        <w:t>Kommunen är mycket positiv att kvartstrafik behålls på denna starka linje måndag-fredag samt att inga förändringar sker avseende helgtrafiken. I förslaget tas avgången från Örebro 23.10</w:t>
      </w:r>
      <w:r w:rsidRPr="009B19DE">
        <w:t xml:space="preserve"> bort så då blir sista avgången från Örebro 22.20 på vardagar</w:t>
      </w:r>
      <w:r>
        <w:t xml:space="preserve">. </w:t>
      </w:r>
      <w:r>
        <w:t>Kommunen skulle önska att nuvarande avgång 23.10 blir kvar för att möjliggöra resande efter kl 23.00 för invånarna.</w:t>
      </w:r>
    </w:p>
    <w:p w:rsidR="00B16A5F" w:rsidRDefault="003B38E1" w:rsidP="00B16A5F">
      <w:pPr>
        <w:pStyle w:val="Liststycke"/>
        <w:spacing w:after="200" w:line="276" w:lineRule="auto"/>
      </w:pPr>
    </w:p>
    <w:p w:rsidR="00B16A5F" w:rsidRPr="00B16A5F" w:rsidRDefault="003B38E1" w:rsidP="00B16A5F">
      <w:pPr>
        <w:pStyle w:val="Liststycke"/>
        <w:numPr>
          <w:ilvl w:val="0"/>
          <w:numId w:val="12"/>
        </w:numPr>
        <w:rPr>
          <w:b/>
          <w:color w:val="000000" w:themeColor="accent3" w:themeShade="BF"/>
        </w:rPr>
      </w:pPr>
      <w:r w:rsidRPr="00B16A5F">
        <w:rPr>
          <w:b/>
          <w:color w:val="000000" w:themeColor="accent3" w:themeShade="BF"/>
        </w:rPr>
        <w:t xml:space="preserve">525 Nalavi – Fjugesta </w:t>
      </w:r>
    </w:p>
    <w:p w:rsidR="00B16A5F" w:rsidRDefault="003B38E1" w:rsidP="005D7574">
      <w:pPr>
        <w:pStyle w:val="Liststycke"/>
        <w:spacing w:after="200" w:line="276" w:lineRule="auto"/>
      </w:pPr>
      <w:r>
        <w:t xml:space="preserve">Förslaget är att linjen tas bort helt med motiveringen att det är mycket lågt andel resande. </w:t>
      </w:r>
      <w:r w:rsidRPr="00443A65">
        <w:rPr>
          <w:color w:val="auto"/>
        </w:rPr>
        <w:t xml:space="preserve">Kommunen ställer sig </w:t>
      </w:r>
      <w:r w:rsidRPr="00443A65">
        <w:rPr>
          <w:color w:val="auto"/>
        </w:rPr>
        <w:t xml:space="preserve">negativ till detta då det innebär att gymnasieelever som bor längs med rutten inte har någon möjlighet att ta sig till skolan. Det blir ökade kostnader för familjerna som måste lösa transporterna på annat sätt än med kollektivtrafik. </w:t>
      </w:r>
      <w:r>
        <w:t>Detta i sin tur kan le</w:t>
      </w:r>
      <w:r>
        <w:t xml:space="preserve">da till att fler väljer att inackordera sig på skolorten vilket medför ökad kostnad för kommunen i form av utbetalning av fler bidrag. Boende längs vissa delar av linjen får inte någon kollektivtrafik att åka med för att ta sig in till Fjugesta och vidare </w:t>
      </w:r>
      <w:r>
        <w:t>in till Örebro.</w:t>
      </w:r>
    </w:p>
    <w:p w:rsidR="002A2C17" w:rsidRDefault="003B38E1" w:rsidP="005D7574">
      <w:pPr>
        <w:pStyle w:val="Liststycke"/>
        <w:spacing w:after="200" w:line="276" w:lineRule="auto"/>
      </w:pPr>
    </w:p>
    <w:p w:rsidR="002A2C17" w:rsidRDefault="003B38E1" w:rsidP="002A2C17">
      <w:pPr>
        <w:pStyle w:val="Liststycke"/>
        <w:numPr>
          <w:ilvl w:val="0"/>
          <w:numId w:val="13"/>
        </w:numPr>
        <w:spacing w:after="200" w:line="276" w:lineRule="auto"/>
        <w:ind w:left="709"/>
        <w:rPr>
          <w:b/>
        </w:rPr>
      </w:pPr>
      <w:r w:rsidRPr="002A2C17">
        <w:rPr>
          <w:b/>
        </w:rPr>
        <w:t xml:space="preserve">743 Fjugesta </w:t>
      </w:r>
      <w:r>
        <w:rPr>
          <w:b/>
        </w:rPr>
        <w:t>–</w:t>
      </w:r>
      <w:r w:rsidRPr="002A2C17">
        <w:rPr>
          <w:b/>
        </w:rPr>
        <w:t xml:space="preserve"> Kumla</w:t>
      </w:r>
    </w:p>
    <w:p w:rsidR="001B24A9" w:rsidRDefault="003B38E1" w:rsidP="001B24A9">
      <w:pPr>
        <w:pStyle w:val="Liststycke"/>
        <w:spacing w:after="200" w:line="276" w:lineRule="auto"/>
        <w:ind w:left="709"/>
      </w:pPr>
      <w:r w:rsidRPr="002A2C17">
        <w:t>Turen som avgår från Götabro 06.19 och 12.58 föreslås tas bort, likaså turen som avgår 18.10 från Kumla.</w:t>
      </w:r>
      <w:r>
        <w:t xml:space="preserve"> 743 är en helt ny linje som endast trafikerat sedan i somras. Linjen är mycket viktig för många som arbetspendlar</w:t>
      </w:r>
      <w:r>
        <w:t xml:space="preserve"> Fjugesta – Kumla och har varit efterfrågad flera år från invånare i Lekeberg. Kommunen ställer sig negativ till att redan börja reducera bort turer på en sån ny linje.</w:t>
      </w:r>
    </w:p>
    <w:p w:rsidR="001B24A9" w:rsidRDefault="003B38E1" w:rsidP="001B24A9">
      <w:pPr>
        <w:pStyle w:val="Liststycke"/>
        <w:spacing w:after="200" w:line="276" w:lineRule="auto"/>
        <w:ind w:left="709"/>
      </w:pPr>
    </w:p>
    <w:p w:rsidR="00062B02" w:rsidRDefault="003B38E1" w:rsidP="00833FD7">
      <w:pPr>
        <w:pStyle w:val="Liststycke"/>
        <w:numPr>
          <w:ilvl w:val="0"/>
          <w:numId w:val="13"/>
        </w:numPr>
        <w:spacing w:after="200" w:line="276" w:lineRule="auto"/>
        <w:ind w:left="709" w:hanging="567"/>
      </w:pPr>
      <w:r>
        <w:t>Hållplatsförändringar: Hållplats Lekebergsskolan kommer Länstrafiken ta bort, då den i</w:t>
      </w:r>
      <w:r>
        <w:t>nte kommer trafikera den med någon linje från tidtabellsskiftet. Då kommunen inte har några elever som åker linjetrafik blir det inga konsekvenser för elever. För övriga resenärer som ska till Lekebergsskolan får man välja hållplats Storgatan eller Kyrkväg</w:t>
      </w:r>
      <w:r>
        <w:t>en.</w:t>
      </w:r>
    </w:p>
    <w:p w:rsidR="00062B02" w:rsidRPr="00827143" w:rsidRDefault="003B38E1" w:rsidP="00827143">
      <w:pPr>
        <w:rPr>
          <w:rFonts w:asciiTheme="majorHAnsi" w:hAnsiTheme="majorHAnsi"/>
          <w:sz w:val="32"/>
        </w:rPr>
      </w:pPr>
      <w:r w:rsidRPr="00062B02">
        <w:rPr>
          <w:rFonts w:asciiTheme="majorHAnsi" w:hAnsiTheme="majorHAnsi"/>
          <w:sz w:val="32"/>
        </w:rPr>
        <w:t>LEKEBERGS KOMMUN</w:t>
      </w:r>
    </w:p>
    <w:p w:rsidR="00062B02" w:rsidRDefault="003B38E1" w:rsidP="00062B02">
      <w:pPr>
        <w:spacing w:after="0"/>
      </w:pPr>
      <w:r>
        <w:t>Wendla Thorstensson</w:t>
      </w:r>
    </w:p>
    <w:p w:rsidR="00062B02" w:rsidRDefault="003B38E1" w:rsidP="00062B02">
      <w:pPr>
        <w:spacing w:after="200" w:line="276" w:lineRule="auto"/>
      </w:pPr>
      <w:r>
        <w:t>Kommunstyrelsens ordförande</w:t>
      </w:r>
    </w:p>
    <w:sectPr w:rsidR="00062B02" w:rsidSect="00FB04D7">
      <w:headerReference w:type="default" r:id="rId8"/>
      <w:pgSz w:w="11906" w:h="16838" w:code="9"/>
      <w:pgMar w:top="1418" w:right="2835"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E1" w:rsidRDefault="003B38E1">
      <w:pPr>
        <w:spacing w:after="0"/>
      </w:pPr>
      <w:r>
        <w:separator/>
      </w:r>
    </w:p>
  </w:endnote>
  <w:endnote w:type="continuationSeparator" w:id="0">
    <w:p w:rsidR="003B38E1" w:rsidRDefault="003B3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E1" w:rsidRDefault="003B38E1">
      <w:pPr>
        <w:spacing w:after="0"/>
      </w:pPr>
      <w:r>
        <w:separator/>
      </w:r>
    </w:p>
  </w:footnote>
  <w:footnote w:type="continuationSeparator" w:id="0">
    <w:p w:rsidR="003B38E1" w:rsidRDefault="003B38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3936"/>
      <w:gridCol w:w="6980"/>
    </w:tblGrid>
    <w:tr w:rsidR="00302785" w:rsidTr="00FB04D7">
      <w:tc>
        <w:tcPr>
          <w:tcW w:w="3156" w:type="dxa"/>
        </w:tcPr>
        <w:p w:rsidR="00FB04D7" w:rsidRDefault="003B38E1" w:rsidP="00833FD7">
          <w:r>
            <w:rPr>
              <w:noProof/>
              <w:lang w:eastAsia="sv-SE"/>
            </w:rPr>
            <w:drawing>
              <wp:inline distT="0" distB="0" distL="0" distR="0">
                <wp:extent cx="2333625" cy="895350"/>
                <wp:effectExtent l="19050" t="0" r="9525" b="0"/>
                <wp:docPr id="2" name="Bildobjekt 0" descr="Lekebergs kommun-liggande 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7535" name="Bildobjekt 0" descr="Lekebergs kommun-liggande SVV.jpg"/>
                        <pic:cNvPicPr>
                          <a:picLocks noChangeAspect="1" noChangeArrowheads="1"/>
                        </pic:cNvPicPr>
                      </pic:nvPicPr>
                      <pic:blipFill>
                        <a:blip r:embed="rId1"/>
                        <a:stretch>
                          <a:fillRect/>
                        </a:stretch>
                      </pic:blipFill>
                      <pic:spPr bwMode="auto">
                        <a:xfrm>
                          <a:off x="0" y="0"/>
                          <a:ext cx="2333625" cy="895350"/>
                        </a:xfrm>
                        <a:prstGeom prst="rect">
                          <a:avLst/>
                        </a:prstGeom>
                        <a:noFill/>
                        <a:ln w="9525">
                          <a:noFill/>
                          <a:miter lim="800000"/>
                          <a:headEnd/>
                          <a:tailEnd/>
                        </a:ln>
                      </pic:spPr>
                    </pic:pic>
                  </a:graphicData>
                </a:graphic>
              </wp:inline>
            </w:drawing>
          </w:r>
        </w:p>
      </w:tc>
      <w:tc>
        <w:tcPr>
          <w:tcW w:w="7760" w:type="dxa"/>
        </w:tcPr>
        <w:p w:rsidR="00833FD7" w:rsidRPr="00833FD7" w:rsidRDefault="003B38E1" w:rsidP="00833FD7">
          <w:pPr>
            <w:tabs>
              <w:tab w:val="left" w:pos="6160"/>
            </w:tabs>
            <w:ind w:right="-108" w:firstLine="2616"/>
            <w:rPr>
              <w:rFonts w:asciiTheme="majorHAnsi" w:hAnsiTheme="majorHAnsi" w:cs="Times New Roman"/>
              <w:szCs w:val="24"/>
            </w:rPr>
          </w:pPr>
          <w:bookmarkStart w:id="2" w:name="ShortModDate"/>
          <w:r>
            <w:rPr>
              <w:rStyle w:val="Sidnummer"/>
              <w:rFonts w:asciiTheme="majorHAnsi" w:hAnsiTheme="majorHAnsi"/>
              <w:szCs w:val="24"/>
            </w:rPr>
            <w:t>2018-03-15</w:t>
          </w:r>
          <w:bookmarkEnd w:id="2"/>
          <w:r>
            <w:rPr>
              <w:rStyle w:val="Sidnummer"/>
              <w:rFonts w:asciiTheme="majorHAnsi" w:hAnsiTheme="majorHAnsi"/>
              <w:szCs w:val="24"/>
            </w:rPr>
            <w:tab/>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PAGE </w:instrText>
          </w:r>
          <w:r w:rsidRPr="00CC2C63">
            <w:rPr>
              <w:rStyle w:val="Sidnummer"/>
              <w:rFonts w:asciiTheme="majorHAnsi" w:hAnsiTheme="majorHAnsi"/>
              <w:szCs w:val="24"/>
            </w:rPr>
            <w:fldChar w:fldCharType="separate"/>
          </w:r>
          <w:r w:rsidR="003E5BAE">
            <w:rPr>
              <w:rStyle w:val="Sidnummer"/>
              <w:rFonts w:asciiTheme="majorHAnsi" w:hAnsiTheme="majorHAnsi"/>
              <w:noProof/>
              <w:szCs w:val="24"/>
            </w:rPr>
            <w:t>2</w:t>
          </w:r>
          <w:r w:rsidRPr="00CC2C63">
            <w:rPr>
              <w:rStyle w:val="Sidnummer"/>
              <w:rFonts w:asciiTheme="majorHAnsi" w:hAnsiTheme="majorHAnsi"/>
              <w:szCs w:val="24"/>
            </w:rPr>
            <w:fldChar w:fldCharType="end"/>
          </w:r>
          <w:r w:rsidRPr="00CC2C63">
            <w:rPr>
              <w:rStyle w:val="Sidnummer"/>
              <w:rFonts w:asciiTheme="majorHAnsi" w:hAnsiTheme="majorHAnsi"/>
              <w:szCs w:val="24"/>
            </w:rPr>
            <w:t xml:space="preserve"> (</w:t>
          </w:r>
          <w:r w:rsidRPr="00CC2C63">
            <w:rPr>
              <w:rStyle w:val="Sidnummer"/>
              <w:rFonts w:asciiTheme="majorHAnsi" w:hAnsiTheme="majorHAnsi"/>
              <w:szCs w:val="24"/>
            </w:rPr>
            <w:fldChar w:fldCharType="begin"/>
          </w:r>
          <w:r w:rsidRPr="00CC2C63">
            <w:rPr>
              <w:rStyle w:val="Sidnummer"/>
              <w:rFonts w:asciiTheme="majorHAnsi" w:hAnsiTheme="majorHAnsi"/>
              <w:szCs w:val="24"/>
            </w:rPr>
            <w:instrText xml:space="preserve"> NUMPAGES </w:instrText>
          </w:r>
          <w:r w:rsidRPr="00CC2C63">
            <w:rPr>
              <w:rStyle w:val="Sidnummer"/>
              <w:rFonts w:asciiTheme="majorHAnsi" w:hAnsiTheme="majorHAnsi"/>
              <w:szCs w:val="24"/>
            </w:rPr>
            <w:fldChar w:fldCharType="separate"/>
          </w:r>
          <w:r w:rsidR="003E5BAE">
            <w:rPr>
              <w:rStyle w:val="Sidnummer"/>
              <w:rFonts w:asciiTheme="majorHAnsi" w:hAnsiTheme="majorHAnsi"/>
              <w:noProof/>
              <w:szCs w:val="24"/>
            </w:rPr>
            <w:t>2</w:t>
          </w:r>
          <w:r w:rsidRPr="00CC2C63">
            <w:rPr>
              <w:rStyle w:val="Sidnummer"/>
              <w:rFonts w:asciiTheme="majorHAnsi" w:hAnsiTheme="majorHAnsi"/>
              <w:szCs w:val="24"/>
            </w:rPr>
            <w:fldChar w:fldCharType="end"/>
          </w:r>
          <w:r w:rsidRPr="00CC2C63">
            <w:rPr>
              <w:rStyle w:val="Sidnummer"/>
              <w:rFonts w:asciiTheme="majorHAnsi" w:hAnsiTheme="majorHAnsi"/>
              <w:szCs w:val="24"/>
            </w:rPr>
            <w:t>)</w:t>
          </w:r>
        </w:p>
        <w:p w:rsidR="00FB04D7" w:rsidRDefault="003B38E1" w:rsidP="0053381E">
          <w:pPr>
            <w:ind w:firstLine="4779"/>
            <w:jc w:val="right"/>
          </w:pPr>
          <w:r>
            <w:t xml:space="preserve">Dnr: </w:t>
          </w:r>
          <w:bookmarkStart w:id="3" w:name="topLevelIdentifier"/>
          <w:r>
            <w:t>KS 18-135</w:t>
          </w:r>
          <w:bookmarkEnd w:id="3"/>
        </w:p>
      </w:tc>
    </w:tr>
  </w:tbl>
  <w:p w:rsidR="00FB04D7" w:rsidRDefault="003B38E1" w:rsidP="00833F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BE82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8024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CC8A3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21009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700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AA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A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F8C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EC48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329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66286"/>
    <w:multiLevelType w:val="hybridMultilevel"/>
    <w:tmpl w:val="59FCA5CA"/>
    <w:lvl w:ilvl="0" w:tplc="C3623B92">
      <w:start w:val="1"/>
      <w:numFmt w:val="bullet"/>
      <w:lvlText w:val=""/>
      <w:lvlJc w:val="left"/>
      <w:pPr>
        <w:ind w:left="1440" w:hanging="360"/>
      </w:pPr>
      <w:rPr>
        <w:rFonts w:ascii="Symbol" w:hAnsi="Symbol" w:hint="default"/>
      </w:rPr>
    </w:lvl>
    <w:lvl w:ilvl="1" w:tplc="C346E4A4" w:tentative="1">
      <w:start w:val="1"/>
      <w:numFmt w:val="bullet"/>
      <w:lvlText w:val="o"/>
      <w:lvlJc w:val="left"/>
      <w:pPr>
        <w:ind w:left="2160" w:hanging="360"/>
      </w:pPr>
      <w:rPr>
        <w:rFonts w:ascii="Courier New" w:hAnsi="Courier New" w:cs="Courier New" w:hint="default"/>
      </w:rPr>
    </w:lvl>
    <w:lvl w:ilvl="2" w:tplc="F79EF1B4" w:tentative="1">
      <w:start w:val="1"/>
      <w:numFmt w:val="bullet"/>
      <w:lvlText w:val=""/>
      <w:lvlJc w:val="left"/>
      <w:pPr>
        <w:ind w:left="2880" w:hanging="360"/>
      </w:pPr>
      <w:rPr>
        <w:rFonts w:ascii="Wingdings" w:hAnsi="Wingdings" w:hint="default"/>
      </w:rPr>
    </w:lvl>
    <w:lvl w:ilvl="3" w:tplc="22C89904" w:tentative="1">
      <w:start w:val="1"/>
      <w:numFmt w:val="bullet"/>
      <w:lvlText w:val=""/>
      <w:lvlJc w:val="left"/>
      <w:pPr>
        <w:ind w:left="3600" w:hanging="360"/>
      </w:pPr>
      <w:rPr>
        <w:rFonts w:ascii="Symbol" w:hAnsi="Symbol" w:hint="default"/>
      </w:rPr>
    </w:lvl>
    <w:lvl w:ilvl="4" w:tplc="B464D18A" w:tentative="1">
      <w:start w:val="1"/>
      <w:numFmt w:val="bullet"/>
      <w:lvlText w:val="o"/>
      <w:lvlJc w:val="left"/>
      <w:pPr>
        <w:ind w:left="4320" w:hanging="360"/>
      </w:pPr>
      <w:rPr>
        <w:rFonts w:ascii="Courier New" w:hAnsi="Courier New" w:cs="Courier New" w:hint="default"/>
      </w:rPr>
    </w:lvl>
    <w:lvl w:ilvl="5" w:tplc="5490B072" w:tentative="1">
      <w:start w:val="1"/>
      <w:numFmt w:val="bullet"/>
      <w:lvlText w:val=""/>
      <w:lvlJc w:val="left"/>
      <w:pPr>
        <w:ind w:left="5040" w:hanging="360"/>
      </w:pPr>
      <w:rPr>
        <w:rFonts w:ascii="Wingdings" w:hAnsi="Wingdings" w:hint="default"/>
      </w:rPr>
    </w:lvl>
    <w:lvl w:ilvl="6" w:tplc="B2841332" w:tentative="1">
      <w:start w:val="1"/>
      <w:numFmt w:val="bullet"/>
      <w:lvlText w:val=""/>
      <w:lvlJc w:val="left"/>
      <w:pPr>
        <w:ind w:left="5760" w:hanging="360"/>
      </w:pPr>
      <w:rPr>
        <w:rFonts w:ascii="Symbol" w:hAnsi="Symbol" w:hint="default"/>
      </w:rPr>
    </w:lvl>
    <w:lvl w:ilvl="7" w:tplc="D2440356" w:tentative="1">
      <w:start w:val="1"/>
      <w:numFmt w:val="bullet"/>
      <w:lvlText w:val="o"/>
      <w:lvlJc w:val="left"/>
      <w:pPr>
        <w:ind w:left="6480" w:hanging="360"/>
      </w:pPr>
      <w:rPr>
        <w:rFonts w:ascii="Courier New" w:hAnsi="Courier New" w:cs="Courier New" w:hint="default"/>
      </w:rPr>
    </w:lvl>
    <w:lvl w:ilvl="8" w:tplc="4D0E5F64" w:tentative="1">
      <w:start w:val="1"/>
      <w:numFmt w:val="bullet"/>
      <w:lvlText w:val=""/>
      <w:lvlJc w:val="left"/>
      <w:pPr>
        <w:ind w:left="7200" w:hanging="360"/>
      </w:pPr>
      <w:rPr>
        <w:rFonts w:ascii="Wingdings" w:hAnsi="Wingdings" w:hint="default"/>
      </w:rPr>
    </w:lvl>
  </w:abstractNum>
  <w:abstractNum w:abstractNumId="11" w15:restartNumberingAfterBreak="0">
    <w:nsid w:val="6E450EF2"/>
    <w:multiLevelType w:val="multilevel"/>
    <w:tmpl w:val="2E7823C8"/>
    <w:lvl w:ilvl="0">
      <w:start w:val="1"/>
      <w:numFmt w:val="decimal"/>
      <w:pStyle w:val="Rubrik1"/>
      <w:lvlText w:val="%1"/>
      <w:lvlJc w:val="left"/>
      <w:pPr>
        <w:ind w:left="432" w:hanging="432"/>
      </w:pPr>
      <w:rPr>
        <w:rFonts w:cs="Times New Roman"/>
      </w:rPr>
    </w:lvl>
    <w:lvl w:ilvl="1">
      <w:start w:val="1"/>
      <w:numFmt w:val="decimal"/>
      <w:pStyle w:val="Rubrik2"/>
      <w:lvlText w:val="%1.%2"/>
      <w:lvlJc w:val="left"/>
      <w:pPr>
        <w:ind w:left="576" w:hanging="576"/>
      </w:pPr>
      <w:rPr>
        <w:rFonts w:cs="Times New Roman"/>
      </w:rPr>
    </w:lvl>
    <w:lvl w:ilvl="2">
      <w:start w:val="1"/>
      <w:numFmt w:val="decimal"/>
      <w:pStyle w:val="Rubrik3"/>
      <w:lvlText w:val="%1.%2.%3"/>
      <w:lvlJc w:val="left"/>
      <w:pPr>
        <w:ind w:left="720" w:hanging="720"/>
      </w:pPr>
      <w:rPr>
        <w:rFonts w:cs="Times New Roman"/>
      </w:rPr>
    </w:lvl>
    <w:lvl w:ilvl="3">
      <w:start w:val="1"/>
      <w:numFmt w:val="decimal"/>
      <w:pStyle w:val="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abstractNum w:abstractNumId="12" w15:restartNumberingAfterBreak="0">
    <w:nsid w:val="7994010C"/>
    <w:multiLevelType w:val="hybridMultilevel"/>
    <w:tmpl w:val="EEC20D4A"/>
    <w:lvl w:ilvl="0" w:tplc="22FA342E">
      <w:start w:val="1"/>
      <w:numFmt w:val="bullet"/>
      <w:lvlText w:val=""/>
      <w:lvlJc w:val="left"/>
      <w:pPr>
        <w:ind w:left="720" w:hanging="360"/>
      </w:pPr>
      <w:rPr>
        <w:rFonts w:ascii="Symbol" w:hAnsi="Symbol" w:hint="default"/>
      </w:rPr>
    </w:lvl>
    <w:lvl w:ilvl="1" w:tplc="3AF2AE18" w:tentative="1">
      <w:start w:val="1"/>
      <w:numFmt w:val="bullet"/>
      <w:lvlText w:val="o"/>
      <w:lvlJc w:val="left"/>
      <w:pPr>
        <w:ind w:left="1440" w:hanging="360"/>
      </w:pPr>
      <w:rPr>
        <w:rFonts w:ascii="Courier New" w:hAnsi="Courier New" w:cs="Courier New" w:hint="default"/>
      </w:rPr>
    </w:lvl>
    <w:lvl w:ilvl="2" w:tplc="46D01972" w:tentative="1">
      <w:start w:val="1"/>
      <w:numFmt w:val="bullet"/>
      <w:lvlText w:val=""/>
      <w:lvlJc w:val="left"/>
      <w:pPr>
        <w:ind w:left="2160" w:hanging="360"/>
      </w:pPr>
      <w:rPr>
        <w:rFonts w:ascii="Wingdings" w:hAnsi="Wingdings" w:hint="default"/>
      </w:rPr>
    </w:lvl>
    <w:lvl w:ilvl="3" w:tplc="71707014" w:tentative="1">
      <w:start w:val="1"/>
      <w:numFmt w:val="bullet"/>
      <w:lvlText w:val=""/>
      <w:lvlJc w:val="left"/>
      <w:pPr>
        <w:ind w:left="2880" w:hanging="360"/>
      </w:pPr>
      <w:rPr>
        <w:rFonts w:ascii="Symbol" w:hAnsi="Symbol" w:hint="default"/>
      </w:rPr>
    </w:lvl>
    <w:lvl w:ilvl="4" w:tplc="4D006CD4" w:tentative="1">
      <w:start w:val="1"/>
      <w:numFmt w:val="bullet"/>
      <w:lvlText w:val="o"/>
      <w:lvlJc w:val="left"/>
      <w:pPr>
        <w:ind w:left="3600" w:hanging="360"/>
      </w:pPr>
      <w:rPr>
        <w:rFonts w:ascii="Courier New" w:hAnsi="Courier New" w:cs="Courier New" w:hint="default"/>
      </w:rPr>
    </w:lvl>
    <w:lvl w:ilvl="5" w:tplc="8F0EAF2A" w:tentative="1">
      <w:start w:val="1"/>
      <w:numFmt w:val="bullet"/>
      <w:lvlText w:val=""/>
      <w:lvlJc w:val="left"/>
      <w:pPr>
        <w:ind w:left="4320" w:hanging="360"/>
      </w:pPr>
      <w:rPr>
        <w:rFonts w:ascii="Wingdings" w:hAnsi="Wingdings" w:hint="default"/>
      </w:rPr>
    </w:lvl>
    <w:lvl w:ilvl="6" w:tplc="7C8A3BD8" w:tentative="1">
      <w:start w:val="1"/>
      <w:numFmt w:val="bullet"/>
      <w:lvlText w:val=""/>
      <w:lvlJc w:val="left"/>
      <w:pPr>
        <w:ind w:left="5040" w:hanging="360"/>
      </w:pPr>
      <w:rPr>
        <w:rFonts w:ascii="Symbol" w:hAnsi="Symbol" w:hint="default"/>
      </w:rPr>
    </w:lvl>
    <w:lvl w:ilvl="7" w:tplc="2B084E64" w:tentative="1">
      <w:start w:val="1"/>
      <w:numFmt w:val="bullet"/>
      <w:lvlText w:val="o"/>
      <w:lvlJc w:val="left"/>
      <w:pPr>
        <w:ind w:left="5760" w:hanging="360"/>
      </w:pPr>
      <w:rPr>
        <w:rFonts w:ascii="Courier New" w:hAnsi="Courier New" w:cs="Courier New" w:hint="default"/>
      </w:rPr>
    </w:lvl>
    <w:lvl w:ilvl="8" w:tplc="B0DED142"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85"/>
    <w:rsid w:val="00302785"/>
    <w:rsid w:val="003B38E1"/>
    <w:rsid w:val="003E5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DBF07D-D632-40A6-8F6D-5383B5D4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D7"/>
    <w:pPr>
      <w:spacing w:after="240" w:line="240" w:lineRule="auto"/>
    </w:pPr>
    <w:rPr>
      <w:rFonts w:eastAsiaTheme="minorEastAsia" w:cstheme="minorBidi"/>
      <w:color w:val="000000" w:themeColor="text1"/>
    </w:rPr>
  </w:style>
  <w:style w:type="paragraph" w:styleId="Rubrik1">
    <w:name w:val="heading 1"/>
    <w:basedOn w:val="Normal"/>
    <w:next w:val="Normal"/>
    <w:link w:val="Rubrik1Char"/>
    <w:uiPriority w:val="9"/>
    <w:qFormat/>
    <w:rsid w:val="005A224D"/>
    <w:pPr>
      <w:keepNext/>
      <w:keepLines/>
      <w:numPr>
        <w:numId w:val="11"/>
      </w:numPr>
      <w:spacing w:before="360" w:after="0"/>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unhideWhenUsed/>
    <w:qFormat/>
    <w:rsid w:val="008B0D5E"/>
    <w:pPr>
      <w:keepNext/>
      <w:keepLines/>
      <w:numPr>
        <w:ilvl w:val="1"/>
        <w:numId w:val="11"/>
      </w:numPr>
      <w:spacing w:before="200" w:after="0"/>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unhideWhenUsed/>
    <w:qFormat/>
    <w:rsid w:val="005A224D"/>
    <w:pPr>
      <w:numPr>
        <w:ilvl w:val="2"/>
        <w:numId w:val="11"/>
      </w:numPr>
      <w:outlineLvl w:val="2"/>
    </w:pPr>
    <w:rPr>
      <w:rFonts w:asciiTheme="majorHAnsi" w:hAnsiTheme="majorHAnsi"/>
      <w:b/>
      <w:sz w:val="24"/>
    </w:rPr>
  </w:style>
  <w:style w:type="paragraph" w:styleId="Rubrik4">
    <w:name w:val="heading 4"/>
    <w:basedOn w:val="Normal"/>
    <w:next w:val="Normal"/>
    <w:link w:val="Rubrik4Char"/>
    <w:uiPriority w:val="9"/>
    <w:unhideWhenUsed/>
    <w:rsid w:val="005A224D"/>
    <w:pPr>
      <w:keepNext/>
      <w:keepLines/>
      <w:numPr>
        <w:ilvl w:val="3"/>
        <w:numId w:val="11"/>
      </w:numPr>
      <w:spacing w:before="200" w:after="0"/>
      <w:outlineLvl w:val="3"/>
    </w:pPr>
    <w:rPr>
      <w:rFonts w:asciiTheme="majorHAnsi" w:eastAsiaTheme="majorEastAsia" w:hAnsiTheme="majorHAnsi" w:cstheme="majorBidi"/>
      <w:b/>
      <w:bCs/>
      <w:i/>
      <w:iCs/>
      <w:color w:val="FF3138" w:themeColor="accent1"/>
    </w:rPr>
  </w:style>
  <w:style w:type="paragraph" w:styleId="Rubrik5">
    <w:name w:val="heading 5"/>
    <w:basedOn w:val="Normal"/>
    <w:next w:val="Normal"/>
    <w:link w:val="Rubrik5Char"/>
    <w:uiPriority w:val="9"/>
    <w:semiHidden/>
    <w:unhideWhenUsed/>
    <w:rsid w:val="008B0D5E"/>
    <w:pPr>
      <w:keepNext/>
      <w:keepLines/>
      <w:numPr>
        <w:ilvl w:val="4"/>
        <w:numId w:val="11"/>
      </w:numPr>
      <w:spacing w:before="200" w:after="0"/>
      <w:outlineLvl w:val="4"/>
    </w:pPr>
    <w:rPr>
      <w:rFonts w:asciiTheme="majorHAnsi" w:eastAsiaTheme="majorEastAsia" w:hAnsiTheme="majorHAnsi" w:cstheme="majorBidi"/>
      <w:color w:val="970004" w:themeColor="accent1" w:themeShade="7F"/>
    </w:rPr>
  </w:style>
  <w:style w:type="paragraph" w:styleId="Rubrik6">
    <w:name w:val="heading 6"/>
    <w:basedOn w:val="Normal"/>
    <w:next w:val="Normal"/>
    <w:link w:val="Rubrik6Char"/>
    <w:uiPriority w:val="9"/>
    <w:semiHidden/>
    <w:unhideWhenUsed/>
    <w:qFormat/>
    <w:rsid w:val="008B0D5E"/>
    <w:pPr>
      <w:keepNext/>
      <w:keepLines/>
      <w:numPr>
        <w:ilvl w:val="5"/>
        <w:numId w:val="11"/>
      </w:numPr>
      <w:spacing w:before="200" w:after="0"/>
      <w:outlineLvl w:val="5"/>
    </w:pPr>
    <w:rPr>
      <w:rFonts w:asciiTheme="majorHAnsi" w:eastAsiaTheme="majorEastAsia" w:hAnsiTheme="majorHAnsi" w:cstheme="majorBidi"/>
      <w:i/>
      <w:iCs/>
      <w:color w:val="970004" w:themeColor="accent1" w:themeShade="7F"/>
    </w:rPr>
  </w:style>
  <w:style w:type="paragraph" w:styleId="Rubrik7">
    <w:name w:val="heading 7"/>
    <w:basedOn w:val="Normal"/>
    <w:next w:val="Normal"/>
    <w:link w:val="Rubrik7Char"/>
    <w:uiPriority w:val="9"/>
    <w:semiHidden/>
    <w:unhideWhenUsed/>
    <w:qFormat/>
    <w:rsid w:val="008B0D5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8B0D5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B0D5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5A224D"/>
    <w:rPr>
      <w:rFonts w:asciiTheme="majorHAnsi" w:eastAsiaTheme="majorEastAsia" w:hAnsiTheme="majorHAnsi" w:cstheme="majorBidi"/>
      <w:bCs/>
      <w:color w:val="000000" w:themeColor="text1"/>
      <w:sz w:val="28"/>
      <w:szCs w:val="28"/>
    </w:rPr>
  </w:style>
  <w:style w:type="character" w:customStyle="1" w:styleId="Rubrik2Char">
    <w:name w:val="Rubrik 2 Char"/>
    <w:basedOn w:val="Standardstycketeckensnitt"/>
    <w:link w:val="Rubrik2"/>
    <w:uiPriority w:val="9"/>
    <w:locked/>
    <w:rsid w:val="008B0D5E"/>
    <w:rPr>
      <w:rFonts w:asciiTheme="majorHAnsi" w:eastAsiaTheme="majorEastAsia" w:hAnsiTheme="majorHAnsi" w:cstheme="majorBidi"/>
      <w:bCs/>
      <w:color w:val="000000" w:themeColor="text1"/>
      <w:sz w:val="26"/>
      <w:szCs w:val="26"/>
    </w:rPr>
  </w:style>
  <w:style w:type="character" w:customStyle="1" w:styleId="Rubrik3Char">
    <w:name w:val="Rubrik 3 Char"/>
    <w:basedOn w:val="Standardstycketeckensnitt"/>
    <w:link w:val="Rubrik3"/>
    <w:uiPriority w:val="9"/>
    <w:locked/>
    <w:rsid w:val="005A224D"/>
    <w:rPr>
      <w:rFonts w:asciiTheme="majorHAnsi" w:eastAsiaTheme="minorEastAsia" w:hAnsiTheme="majorHAnsi" w:cs="Times New Roman"/>
      <w:b/>
      <w:color w:val="000000" w:themeColor="text1"/>
      <w:sz w:val="24"/>
    </w:rPr>
  </w:style>
  <w:style w:type="character" w:customStyle="1" w:styleId="Rubrik4Char">
    <w:name w:val="Rubrik 4 Char"/>
    <w:basedOn w:val="Standardstycketeckensnitt"/>
    <w:link w:val="Rubrik4"/>
    <w:uiPriority w:val="9"/>
    <w:locked/>
    <w:rsid w:val="005A224D"/>
    <w:rPr>
      <w:rFonts w:asciiTheme="majorHAnsi" w:eastAsiaTheme="majorEastAsia" w:hAnsiTheme="majorHAnsi" w:cstheme="majorBidi"/>
      <w:b/>
      <w:bCs/>
      <w:i/>
      <w:iCs/>
      <w:color w:val="FF3138" w:themeColor="accent1"/>
    </w:rPr>
  </w:style>
  <w:style w:type="character" w:customStyle="1" w:styleId="Rubrik5Char">
    <w:name w:val="Rubrik 5 Char"/>
    <w:basedOn w:val="Standardstycketeckensnitt"/>
    <w:link w:val="Rubrik5"/>
    <w:uiPriority w:val="9"/>
    <w:semiHidden/>
    <w:locked/>
    <w:rsid w:val="008B0D5E"/>
    <w:rPr>
      <w:rFonts w:asciiTheme="majorHAnsi" w:eastAsiaTheme="majorEastAsia" w:hAnsiTheme="majorHAnsi" w:cstheme="majorBidi"/>
      <w:color w:val="970004" w:themeColor="accent1" w:themeShade="7F"/>
    </w:rPr>
  </w:style>
  <w:style w:type="character" w:customStyle="1" w:styleId="Rubrik6Char">
    <w:name w:val="Rubrik 6 Char"/>
    <w:basedOn w:val="Standardstycketeckensnitt"/>
    <w:link w:val="Rubrik6"/>
    <w:uiPriority w:val="9"/>
    <w:semiHidden/>
    <w:locked/>
    <w:rsid w:val="008B0D5E"/>
    <w:rPr>
      <w:rFonts w:asciiTheme="majorHAnsi" w:eastAsiaTheme="majorEastAsia" w:hAnsiTheme="majorHAnsi" w:cstheme="majorBidi"/>
      <w:i/>
      <w:iCs/>
      <w:color w:val="970004" w:themeColor="accent1" w:themeShade="7F"/>
    </w:rPr>
  </w:style>
  <w:style w:type="character" w:customStyle="1" w:styleId="Rubrik7Char">
    <w:name w:val="Rubrik 7 Char"/>
    <w:basedOn w:val="Standardstycketeckensnitt"/>
    <w:link w:val="Rubrik7"/>
    <w:uiPriority w:val="9"/>
    <w:semiHidden/>
    <w:locked/>
    <w:rsid w:val="008B0D5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locked/>
    <w:rsid w:val="008B0D5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locked/>
    <w:rsid w:val="008B0D5E"/>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B04D7"/>
    <w:pPr>
      <w:tabs>
        <w:tab w:val="center" w:pos="4536"/>
        <w:tab w:val="right" w:pos="9072"/>
      </w:tabs>
      <w:spacing w:after="0"/>
    </w:pPr>
  </w:style>
  <w:style w:type="character" w:customStyle="1" w:styleId="SidfotChar">
    <w:name w:val="Sidfot Char"/>
    <w:basedOn w:val="Standardstycketeckensnitt"/>
    <w:link w:val="Sidfot"/>
    <w:uiPriority w:val="99"/>
    <w:locked/>
    <w:rsid w:val="00FB04D7"/>
    <w:rPr>
      <w:rFonts w:cs="Times New Roman"/>
    </w:rPr>
  </w:style>
  <w:style w:type="table" w:styleId="Tabellrutnt">
    <w:name w:val="Table Grid"/>
    <w:basedOn w:val="Normaltabell"/>
    <w:uiPriority w:val="59"/>
    <w:rsid w:val="00FB04D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B04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04D7"/>
    <w:rPr>
      <w:rFonts w:ascii="Tahoma" w:hAnsi="Tahoma" w:cs="Tahoma"/>
      <w:sz w:val="16"/>
      <w:szCs w:val="16"/>
    </w:rPr>
  </w:style>
  <w:style w:type="character" w:styleId="Sidnummer">
    <w:name w:val="page number"/>
    <w:basedOn w:val="Standardstycketeckensnitt"/>
    <w:uiPriority w:val="99"/>
    <w:semiHidden/>
    <w:unhideWhenUsed/>
    <w:rsid w:val="00FB04D7"/>
    <w:rPr>
      <w:rFonts w:ascii="Times New Roman" w:hAnsi="Times New Roman" w:cs="Times New Roman"/>
    </w:rPr>
  </w:style>
  <w:style w:type="paragraph" w:styleId="Sidhuvud">
    <w:name w:val="header"/>
    <w:basedOn w:val="Normal"/>
    <w:link w:val="SidhuvudChar"/>
    <w:uiPriority w:val="99"/>
    <w:unhideWhenUsed/>
    <w:rsid w:val="001A6E90"/>
    <w:pPr>
      <w:tabs>
        <w:tab w:val="center" w:pos="4536"/>
        <w:tab w:val="right" w:pos="9072"/>
      </w:tabs>
      <w:spacing w:after="0"/>
    </w:pPr>
  </w:style>
  <w:style w:type="character" w:customStyle="1" w:styleId="SidhuvudChar">
    <w:name w:val="Sidhuvud Char"/>
    <w:basedOn w:val="Standardstycketeckensnitt"/>
    <w:link w:val="Sidhuvud"/>
    <w:uiPriority w:val="99"/>
    <w:semiHidden/>
    <w:locked/>
    <w:rsid w:val="001A6E90"/>
    <w:rPr>
      <w:rFonts w:cs="Times New Roman"/>
    </w:rPr>
  </w:style>
  <w:style w:type="character" w:styleId="Platshllartext">
    <w:name w:val="Placeholder Text"/>
    <w:basedOn w:val="Standardstycketeckensnitt"/>
    <w:uiPriority w:val="99"/>
    <w:semiHidden/>
    <w:rsid w:val="00833FD7"/>
    <w:rPr>
      <w:rFonts w:cs="Times New Roman"/>
      <w:color w:val="808080"/>
    </w:rPr>
  </w:style>
  <w:style w:type="paragraph" w:styleId="Brdtext">
    <w:name w:val="Body Text"/>
    <w:basedOn w:val="Normal"/>
    <w:link w:val="BrdtextChar"/>
    <w:uiPriority w:val="99"/>
    <w:rsid w:val="00833FD7"/>
    <w:pPr>
      <w:ind w:left="2608"/>
    </w:pPr>
    <w:rPr>
      <w:szCs w:val="20"/>
    </w:rPr>
  </w:style>
  <w:style w:type="character" w:customStyle="1" w:styleId="BrdtextChar">
    <w:name w:val="Brödtext Char"/>
    <w:basedOn w:val="Standardstycketeckensnitt"/>
    <w:link w:val="Brdtext"/>
    <w:uiPriority w:val="99"/>
    <w:locked/>
    <w:rsid w:val="00833FD7"/>
    <w:rPr>
      <w:rFonts w:ascii="Times New Roman" w:eastAsiaTheme="minorEastAsia" w:hAnsi="Times New Roman" w:cs="Times New Roman"/>
      <w:color w:val="000000" w:themeColor="text1"/>
      <w:sz w:val="20"/>
      <w:szCs w:val="20"/>
    </w:rPr>
  </w:style>
  <w:style w:type="paragraph" w:styleId="Liststycke">
    <w:name w:val="List Paragraph"/>
    <w:basedOn w:val="Normal"/>
    <w:uiPriority w:val="34"/>
    <w:rsid w:val="009A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O0616\Desktop\Wordmall.dotx" TargetMode="External"/></Relationships>
</file>

<file path=word/theme/theme1.xml><?xml version="1.0" encoding="utf-8"?>
<a:theme xmlns:a="http://schemas.openxmlformats.org/drawingml/2006/main" name="Office-tema">
  <a:themeElements>
    <a:clrScheme name="Lekeberg">
      <a:dk1>
        <a:sysClr val="windowText" lastClr="000000"/>
      </a:dk1>
      <a:lt1>
        <a:sysClr val="window" lastClr="FFFFFF"/>
      </a:lt1>
      <a:dk2>
        <a:srgbClr val="FFFFFF"/>
      </a:dk2>
      <a:lt2>
        <a:srgbClr val="FFFFFF"/>
      </a:lt2>
      <a:accent1>
        <a:srgbClr val="FF3138"/>
      </a:accent1>
      <a:accent2>
        <a:srgbClr val="AE9962"/>
      </a:accent2>
      <a:accent3>
        <a:srgbClr val="000000"/>
      </a:accent3>
      <a:accent4>
        <a:srgbClr val="007033"/>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C922-7220-4D47-9FA1-17AB02A5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Template>
  <TotalTime>0</TotalTime>
  <Pages>2</Pages>
  <Words>700</Words>
  <Characters>3710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Lekebergs Kommun</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LEGO0616</dc:creator>
  <cp:lastModifiedBy>Ellinor Arvidsson</cp:lastModifiedBy>
  <cp:revision>2</cp:revision>
  <cp:lastPrinted>2014-05-20T08:48:00Z</cp:lastPrinted>
  <dcterms:created xsi:type="dcterms:W3CDTF">2018-06-12T09:43:00Z</dcterms:created>
  <dcterms:modified xsi:type="dcterms:W3CDTF">2018-06-12T09:43:00Z</dcterms:modified>
</cp:coreProperties>
</file>